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E8" w:rsidRDefault="00E12618">
      <w:pPr>
        <w:rPr>
          <w:rFonts w:ascii="64rry,Bold" w:hAnsi="64rry,Bold" w:cs="64rry,Bold"/>
          <w:b/>
          <w:bCs/>
          <w:sz w:val="36"/>
          <w:szCs w:val="36"/>
        </w:rPr>
      </w:pPr>
      <w:r>
        <w:rPr>
          <w:rFonts w:ascii="64rry,Bold" w:hAnsi="64rry,Bold" w:cs="64rry,Bold"/>
          <w:b/>
          <w:bCs/>
          <w:sz w:val="36"/>
          <w:szCs w:val="36"/>
        </w:rPr>
        <w:t>Q&amp;A with LSU commit and 2013 OF, Jake Fraley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noProof/>
        </w:rPr>
        <w:drawing>
          <wp:inline distT="0" distB="0" distL="0" distR="0" wp14:anchorId="04B4C426" wp14:editId="25D5940A">
            <wp:extent cx="2849245" cy="189484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78ljp" w:hAnsi="78ljp" w:cs="78ljp"/>
          <w:sz w:val="20"/>
          <w:szCs w:val="20"/>
        </w:rPr>
        <w:t>May 7 – When a player chooses a school it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usually presides within decent drivable</w:t>
      </w:r>
      <w:r>
        <w:rPr>
          <w:rFonts w:ascii="78ljp" w:hAnsi="78ljp" w:cs="78ljp"/>
          <w:sz w:val="20"/>
          <w:szCs w:val="20"/>
        </w:rPr>
        <w:t xml:space="preserve"> distance from their h</w:t>
      </w:r>
      <w:r>
        <w:rPr>
          <w:rFonts w:ascii="78ljp" w:hAnsi="78ljp" w:cs="78ljp"/>
          <w:sz w:val="20"/>
          <w:szCs w:val="20"/>
        </w:rPr>
        <w:t>ome address. But when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2013 OF, Jake Fraley chose his college a car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ride was probably not the </w:t>
      </w:r>
      <w:proofErr w:type="spellStart"/>
      <w:r>
        <w:rPr>
          <w:rFonts w:ascii="78ljp" w:hAnsi="78ljp" w:cs="78ljp"/>
          <w:sz w:val="20"/>
          <w:szCs w:val="20"/>
        </w:rPr>
        <w:t>prefered</w:t>
      </w:r>
      <w:proofErr w:type="spellEnd"/>
      <w:r>
        <w:rPr>
          <w:rFonts w:ascii="78ljp" w:hAnsi="78ljp" w:cs="78ljp"/>
          <w:sz w:val="20"/>
          <w:szCs w:val="20"/>
        </w:rPr>
        <w:t xml:space="preserve"> mode of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travel.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Dynamic Baseball caught up with Jake recently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and as you see the one question </w:t>
      </w:r>
      <w:proofErr w:type="spellStart"/>
      <w:r>
        <w:rPr>
          <w:rFonts w:ascii="78ljp" w:hAnsi="78ljp" w:cs="78ljp"/>
          <w:sz w:val="20"/>
          <w:szCs w:val="20"/>
        </w:rPr>
        <w:t>know</w:t>
      </w:r>
      <w:proofErr w:type="spellEnd"/>
      <w:r>
        <w:rPr>
          <w:rFonts w:ascii="78ljp" w:hAnsi="78ljp" w:cs="78ljp"/>
          <w:sz w:val="20"/>
          <w:szCs w:val="20"/>
        </w:rPr>
        <w:t xml:space="preserve"> one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needs to ask when you commit to a program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like LSU is how good that player is.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>Dynamic Baseball</w:t>
      </w:r>
      <w:r>
        <w:rPr>
          <w:rFonts w:ascii="78ljp" w:hAnsi="78ljp" w:cs="78ljp"/>
          <w:sz w:val="20"/>
          <w:szCs w:val="20"/>
        </w:rPr>
        <w:t xml:space="preserve">: “Let’s get the question everyone has probably asked time and time again. </w:t>
      </w:r>
      <w:proofErr w:type="gramStart"/>
      <w:r>
        <w:rPr>
          <w:rFonts w:ascii="78ljp" w:hAnsi="78ljp" w:cs="78ljp"/>
          <w:sz w:val="20"/>
          <w:szCs w:val="20"/>
        </w:rPr>
        <w:t>Why LSU?”</w:t>
      </w:r>
      <w:proofErr w:type="gramEnd"/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96ypm,Italic" w:hAnsi="96ypm,Italic" w:cs="96ypm,Italic"/>
          <w:i/>
          <w:iCs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“Why not, LSU? LSU is one of the best college baseball programs in the country, and the most</w:t>
      </w:r>
      <w:r>
        <w:rPr>
          <w:rFonts w:ascii="78ljp" w:hAnsi="78ljp" w:cs="78ljp"/>
          <w:sz w:val="20"/>
          <w:szCs w:val="20"/>
        </w:rPr>
        <w:t xml:space="preserve"> s</w:t>
      </w:r>
      <w:r>
        <w:rPr>
          <w:rFonts w:ascii="78ljp" w:hAnsi="78ljp" w:cs="78ljp"/>
          <w:sz w:val="20"/>
          <w:szCs w:val="20"/>
        </w:rPr>
        <w:t>uccessful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over the past 10 years! I visited a lot of other colleges and talked with all of their coaches </w:t>
      </w:r>
      <w:r>
        <w:rPr>
          <w:rFonts w:ascii="78ljp" w:hAnsi="78ljp" w:cs="78ljp"/>
          <w:sz w:val="20"/>
          <w:szCs w:val="20"/>
        </w:rPr>
        <w:t>d</w:t>
      </w:r>
      <w:r>
        <w:rPr>
          <w:rFonts w:ascii="78ljp" w:hAnsi="78ljp" w:cs="78ljp"/>
          <w:sz w:val="20"/>
          <w:szCs w:val="20"/>
        </w:rPr>
        <w:t>uring the summer and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fall of 2011. During my visit to LSU I was so impressed with the time that all four coaches spent with me and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parents. We talked about baseball of course, but also life, academics, and my family. LSU is so far from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Delaware, however my parents and I all felt the same after leaving Baton Rouge- that if I decided to attend LSU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and play baseball there, I would be well taken care of both on and off the field. The coaches would become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Louisiana parents!”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Dynamic Baseball: </w:t>
      </w:r>
      <w:r>
        <w:rPr>
          <w:rFonts w:ascii="78ljp" w:hAnsi="78ljp" w:cs="78ljp"/>
          <w:sz w:val="20"/>
          <w:szCs w:val="20"/>
        </w:rPr>
        <w:t>“How did a program like LSU or other college programs come to know about Jake Fraley?”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“Most of my exposure to these schools was through the Canes Baseball organization. Playing for the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Canes placed me in front of many of the top baseball colleges across the country. The Canes schedule allowed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me to play in many different showcases up and down the East Coast. The LSU scouting coach saw me play at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the Perfect Game Junior National showcase held in Fort Myers, FL.”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Dynamic Baseball: </w:t>
      </w:r>
      <w:r>
        <w:rPr>
          <w:rFonts w:ascii="78ljp" w:hAnsi="78ljp" w:cs="78ljp"/>
          <w:sz w:val="20"/>
          <w:szCs w:val="20"/>
        </w:rPr>
        <w:t>“You talked about the PG Junior National Showcase in FL. What other goals do you have as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far as attending prestigious events such as that one?”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96ypm,Italic" w:hAnsi="96ypm,Italic" w:cs="96ypm,Italic"/>
          <w:i/>
          <w:iCs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“I have attended the Perfect Game Jr. National Showcase in Fort Myers, Florida. I also attended the 2013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National Games in San Diego, California. Recently I have gotten invites to the National Showcase in Minnesota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and the East Coast Pro showcase in Virginia. I will also be attending an Under </w:t>
      </w:r>
      <w:proofErr w:type="spellStart"/>
      <w:r>
        <w:rPr>
          <w:rFonts w:ascii="78ljp" w:hAnsi="78ljp" w:cs="78ljp"/>
          <w:sz w:val="20"/>
          <w:szCs w:val="20"/>
        </w:rPr>
        <w:t>Armour</w:t>
      </w:r>
      <w:proofErr w:type="spellEnd"/>
      <w:r>
        <w:rPr>
          <w:rFonts w:ascii="78ljp" w:hAnsi="78ljp" w:cs="78ljp"/>
          <w:sz w:val="20"/>
          <w:szCs w:val="20"/>
        </w:rPr>
        <w:t xml:space="preserve"> Team one showcase later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this year in hopes of making a team to play in the Under </w:t>
      </w:r>
      <w:proofErr w:type="spellStart"/>
      <w:r>
        <w:rPr>
          <w:rFonts w:ascii="78ljp" w:hAnsi="78ljp" w:cs="78ljp"/>
          <w:sz w:val="20"/>
          <w:szCs w:val="20"/>
        </w:rPr>
        <w:t>Armour</w:t>
      </w:r>
      <w:proofErr w:type="spellEnd"/>
      <w:r>
        <w:rPr>
          <w:rFonts w:ascii="78ljp" w:hAnsi="78ljp" w:cs="78ljp"/>
          <w:sz w:val="20"/>
          <w:szCs w:val="20"/>
        </w:rPr>
        <w:t xml:space="preserve"> All-American game to be played at Wrigley Field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in Chicago, IL. This year I would be really happy if I would be named to an All American team. I just want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hard work to be recognized!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>Dynamic Baseball</w:t>
      </w:r>
      <w:r>
        <w:rPr>
          <w:rFonts w:ascii="78ljp" w:hAnsi="78ljp" w:cs="78ljp"/>
          <w:sz w:val="20"/>
          <w:szCs w:val="20"/>
        </w:rPr>
        <w:t xml:space="preserve">: “Talk about the role that attending Red Lion Christian Academy has played in </w:t>
      </w:r>
      <w:proofErr w:type="gramStart"/>
      <w:r>
        <w:rPr>
          <w:rFonts w:ascii="78ljp" w:hAnsi="78ljp" w:cs="78ljp"/>
          <w:sz w:val="20"/>
          <w:szCs w:val="20"/>
        </w:rPr>
        <w:t>your</w:t>
      </w:r>
      <w:proofErr w:type="gramEnd"/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proofErr w:type="gramStart"/>
      <w:r>
        <w:rPr>
          <w:rFonts w:ascii="78ljp" w:hAnsi="78ljp" w:cs="78ljp"/>
          <w:sz w:val="20"/>
          <w:szCs w:val="20"/>
        </w:rPr>
        <w:t>development</w:t>
      </w:r>
      <w:proofErr w:type="gramEnd"/>
      <w:r>
        <w:rPr>
          <w:rFonts w:ascii="78ljp" w:hAnsi="78ljp" w:cs="78ljp"/>
          <w:sz w:val="20"/>
          <w:szCs w:val="20"/>
        </w:rPr>
        <w:t xml:space="preserve"> as a player and a person.”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“Red Lion Christian Academy (RLCA) has played a big role in my life; not only with academics but also with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baseball and religion. RLCA’s small sized classrooms and dedicated staff have helped me excel in the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classroom. I have taken honors classes in my sophomore and Junior year and will continue to do </w:t>
      </w:r>
      <w:r>
        <w:rPr>
          <w:rFonts w:ascii="78ljp" w:hAnsi="78ljp" w:cs="78ljp"/>
          <w:sz w:val="20"/>
          <w:szCs w:val="20"/>
        </w:rPr>
        <w:lastRenderedPageBreak/>
        <w:t>s</w:t>
      </w:r>
      <w:r>
        <w:rPr>
          <w:rFonts w:ascii="78ljp" w:hAnsi="78ljp" w:cs="78ljp"/>
          <w:sz w:val="20"/>
          <w:szCs w:val="20"/>
        </w:rPr>
        <w:t>o in my senior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y</w:t>
      </w:r>
      <w:r>
        <w:rPr>
          <w:rFonts w:ascii="78ljp" w:hAnsi="78ljp" w:cs="78ljp"/>
          <w:sz w:val="20"/>
          <w:szCs w:val="20"/>
        </w:rPr>
        <w:t>e</w:t>
      </w:r>
      <w:r>
        <w:rPr>
          <w:rFonts w:ascii="78ljp" w:hAnsi="78ljp" w:cs="78ljp"/>
          <w:sz w:val="20"/>
          <w:szCs w:val="20"/>
        </w:rPr>
        <w:t>ar. Additionally, I have maintained high or second honors every semester and was recently inducted into the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Nation Honor Society. Playing baseball for a small Christian high school has enabled me to become a leader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both on and off the field. Going to school here has also helped me grow closer to God. Although I have always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attended church with my family, it was not until I started attending Red Lion that I began having a relationship with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God. This is so important to me, after all God is the reason I am playing this game and who I am playing for every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single time I step on that baseball field.”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>Dynamic Baseball</w:t>
      </w:r>
      <w:r>
        <w:rPr>
          <w:rFonts w:ascii="78ljp" w:hAnsi="78ljp" w:cs="78ljp"/>
          <w:sz w:val="20"/>
          <w:szCs w:val="20"/>
        </w:rPr>
        <w:t>: “Who were the mentors and instructors that played the biggest role in your development?”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96ypm,Italic" w:hAnsi="96ypm,Italic" w:cs="96ypm,Italic"/>
          <w:i/>
          <w:iCs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“The best mentor and instructor I have worked with over the years is my Dad. He has taught me so much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from when I was five to where I am today. As I travel the country playing baseball I always get asked who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hitting instructor is or who my speed coach is- and every time I answer the same—my dad! My dad,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instructor, my worst critic, my mentor- my dad! My dad, by far was the biggest influence throughout my entire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career so far. My dad has taught me how to throw, how to hit, how to watch the pitcher, how to have a solid work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ethic and how to respect the game. In addition both of my parents have done so much for me. They have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sacrificed time and money to make sure I get to where I need to be in order to accomplish my goals.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I do have two other mentors that I talk to regularly. They just talk to me about how to get better and how to keep a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humble mind and to always think that there is someone else out there working just as hard, if not harder than me.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Those two people are Adam Christ, and Connor McGhee. Coach Adam was my coach when I was 11.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Unfortunately after that year he got married and moved back to Minnesota, so know I only get to talk with him.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Coach Adam has a great personality and just knows how to always instruct me in a way that I understand. He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picks up on the little things that I never even think about. Coach Connor is another person that I look up to and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respect. He knows so much about the game. He coaches me not only about baseball but also about life.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78ljp" w:hAnsi="78ljp" w:cs="78ljp"/>
          <w:sz w:val="20"/>
          <w:szCs w:val="20"/>
        </w:rPr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Dynamic Baseball: </w:t>
      </w:r>
      <w:r>
        <w:rPr>
          <w:rFonts w:ascii="78ljp" w:hAnsi="78ljp" w:cs="78ljp"/>
          <w:sz w:val="20"/>
          <w:szCs w:val="20"/>
        </w:rPr>
        <w:t>“This might be asking the obvious but here goes. What’s the overall goal for Jake Fraley?”</w:t>
      </w: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  <w:rPr>
          <w:rFonts w:ascii="96ypm,Italic" w:hAnsi="96ypm,Italic" w:cs="96ypm,Italic"/>
          <w:i/>
          <w:iCs/>
          <w:sz w:val="20"/>
          <w:szCs w:val="20"/>
        </w:rPr>
      </w:pPr>
    </w:p>
    <w:p w:rsidR="00E12618" w:rsidRDefault="00E12618" w:rsidP="00E12618">
      <w:pPr>
        <w:autoSpaceDE w:val="0"/>
        <w:autoSpaceDN w:val="0"/>
        <w:adjustRightInd w:val="0"/>
        <w:spacing w:after="0" w:line="240" w:lineRule="auto"/>
      </w:pPr>
      <w:r>
        <w:rPr>
          <w:rFonts w:ascii="96ypm,Italic" w:hAnsi="96ypm,Italic" w:cs="96ypm,Italic"/>
          <w:i/>
          <w:iCs/>
          <w:sz w:val="20"/>
          <w:szCs w:val="20"/>
        </w:rPr>
        <w:t xml:space="preserve">Jake: </w:t>
      </w:r>
      <w:r>
        <w:rPr>
          <w:rFonts w:ascii="78ljp" w:hAnsi="78ljp" w:cs="78ljp"/>
          <w:sz w:val="20"/>
          <w:szCs w:val="20"/>
        </w:rPr>
        <w:t>“My overall goal as an athlete is to get to the biggest stage in baseball, the MLB. I work hard every day for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that reason. I just have to continue having faith in God and hopefully all the pieces will fall into place. It is pretty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cool when I think about how far I have already come with baseball. Never in a million years would I have thought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that the kid who at 7 years old that stood in the outfield swatting flies and playing with the grass would be having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major college baseball programs recruiting him or having a feature article written about him. I am just kid from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Delaware who loves to play baseball. I love the game and respect the game and I hope that when people talk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 xml:space="preserve">about me that </w:t>
      </w:r>
      <w:proofErr w:type="gramStart"/>
      <w:r>
        <w:rPr>
          <w:rFonts w:ascii="78ljp" w:hAnsi="78ljp" w:cs="78ljp"/>
          <w:sz w:val="20"/>
          <w:szCs w:val="20"/>
        </w:rPr>
        <w:t>is</w:t>
      </w:r>
      <w:proofErr w:type="gramEnd"/>
      <w:r>
        <w:rPr>
          <w:rFonts w:ascii="78ljp" w:hAnsi="78ljp" w:cs="78ljp"/>
          <w:sz w:val="20"/>
          <w:szCs w:val="20"/>
        </w:rPr>
        <w:t xml:space="preserve"> what they say. Now I can only continue working and just hope one day so</w:t>
      </w:r>
      <w:bookmarkStart w:id="0" w:name="_GoBack"/>
      <w:bookmarkEnd w:id="0"/>
      <w:r>
        <w:rPr>
          <w:rFonts w:ascii="78ljp" w:hAnsi="78ljp" w:cs="78ljp"/>
          <w:sz w:val="20"/>
          <w:szCs w:val="20"/>
        </w:rPr>
        <w:t>on all the pieces to my</w:t>
      </w:r>
      <w:r>
        <w:rPr>
          <w:rFonts w:ascii="78ljp" w:hAnsi="78ljp" w:cs="78ljp"/>
          <w:sz w:val="20"/>
          <w:szCs w:val="20"/>
        </w:rPr>
        <w:t xml:space="preserve"> </w:t>
      </w:r>
      <w:r>
        <w:rPr>
          <w:rFonts w:ascii="78ljp" w:hAnsi="78ljp" w:cs="78ljp"/>
          <w:sz w:val="20"/>
          <w:szCs w:val="20"/>
        </w:rPr>
        <w:t>dream will fall into place.”</w:t>
      </w:r>
    </w:p>
    <w:sectPr w:rsidR="00E12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4rry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78lj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96ypm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18"/>
    <w:rsid w:val="00152CE8"/>
    <w:rsid w:val="00BF36E2"/>
    <w:rsid w:val="00E1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Allentown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Trznadel, Jill</dc:creator>
  <cp:lastModifiedBy>Trznadel, Jill</cp:lastModifiedBy>
  <cp:revision>1</cp:revision>
  <dcterms:created xsi:type="dcterms:W3CDTF">2012-10-18T14:46:00Z</dcterms:created>
  <dcterms:modified xsi:type="dcterms:W3CDTF">2012-10-18T15:06:00Z</dcterms:modified>
</cp:coreProperties>
</file>